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55D4" w:rsidRDefault="00E7769F" w:rsidP="00D95AE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7755D4" w:rsidRDefault="00E7769F" w:rsidP="00D95AE3">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10/03/2023</w:t>
      </w:r>
    </w:p>
    <w:p w14:paraId="00000003" w14:textId="77777777" w:rsidR="007755D4"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7755D4"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1183</w:t>
      </w:r>
    </w:p>
    <w:p w14:paraId="00000005" w14:textId="77777777" w:rsidR="007755D4"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“KHÔNG CÓ </w:t>
      </w:r>
      <w:r>
        <w:rPr>
          <w:rFonts w:ascii="Times New Roman" w:eastAsia="Times New Roman" w:hAnsi="Times New Roman" w:cs="Times New Roman"/>
          <w:b/>
          <w:sz w:val="24"/>
          <w:szCs w:val="24"/>
        </w:rPr>
        <w:t>BỆNH KHỔ</w:t>
      </w:r>
      <w:r>
        <w:rPr>
          <w:rFonts w:ascii="Times New Roman" w:eastAsia="Times New Roman" w:hAnsi="Times New Roman" w:cs="Times New Roman"/>
          <w:b/>
          <w:color w:val="000000"/>
          <w:sz w:val="24"/>
          <w:szCs w:val="24"/>
        </w:rPr>
        <w:t xml:space="preserve"> ĐỘNG NƯƠNG VÀO THIỆN ĐỊNH ĐÂ</w:t>
      </w:r>
      <w:r>
        <w:rPr>
          <w:rFonts w:ascii="Times New Roman" w:eastAsia="Times New Roman" w:hAnsi="Times New Roman" w:cs="Times New Roman"/>
          <w:b/>
          <w:color w:val="000000"/>
          <w:sz w:val="24"/>
          <w:szCs w:val="24"/>
        </w:rPr>
        <w:t>Y MỚI LÀ CÔNG PHU CHÂN THẬT”</w:t>
      </w:r>
    </w:p>
    <w:p w14:paraId="00000006"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tâm chúng ta </w:t>
      </w:r>
      <w:r>
        <w:rPr>
          <w:rFonts w:ascii="Times New Roman" w:eastAsia="Times New Roman" w:hAnsi="Times New Roman" w:cs="Times New Roman"/>
          <w:sz w:val="24"/>
          <w:szCs w:val="24"/>
        </w:rPr>
        <w:t xml:space="preserve">thường ở trạng thái </w:t>
      </w:r>
      <w:r>
        <w:rPr>
          <w:rFonts w:ascii="Times New Roman" w:eastAsia="Times New Roman" w:hAnsi="Times New Roman" w:cs="Times New Roman"/>
          <w:color w:val="000000"/>
          <w:sz w:val="24"/>
          <w:szCs w:val="24"/>
        </w:rPr>
        <w:t xml:space="preserve">loạn động, bao chao. Tâm chúng ta không định nên chúng ta không minh tường mọi sự, mọi việc. </w:t>
      </w:r>
      <w:r>
        <w:rPr>
          <w:rFonts w:ascii="Times New Roman" w:eastAsia="Times New Roman" w:hAnsi="Times New Roman" w:cs="Times New Roman"/>
          <w:sz w:val="24"/>
          <w:szCs w:val="24"/>
        </w:rPr>
        <w:t>Trong quá trình</w:t>
      </w:r>
      <w:r>
        <w:rPr>
          <w:rFonts w:ascii="Times New Roman" w:eastAsia="Times New Roman" w:hAnsi="Times New Roman" w:cs="Times New Roman"/>
          <w:color w:val="000000"/>
          <w:sz w:val="24"/>
          <w:szCs w:val="24"/>
        </w:rPr>
        <w:t xml:space="preserve"> tôi giảng 1200 đề tài, c</w:t>
      </w:r>
      <w:r>
        <w:rPr>
          <w:rFonts w:ascii="Times New Roman" w:eastAsia="Times New Roman" w:hAnsi="Times New Roman" w:cs="Times New Roman"/>
          <w:sz w:val="24"/>
          <w:szCs w:val="24"/>
        </w:rPr>
        <w:t>àng ngày</w:t>
      </w:r>
      <w:r>
        <w:rPr>
          <w:rFonts w:ascii="Times New Roman" w:eastAsia="Times New Roman" w:hAnsi="Times New Roman" w:cs="Times New Roman"/>
          <w:color w:val="000000"/>
          <w:sz w:val="24"/>
          <w:szCs w:val="24"/>
        </w:rPr>
        <w:t xml:space="preserve"> tốc độ nói của tôi ngày càng chậm h</w:t>
      </w:r>
      <w:r>
        <w:rPr>
          <w:rFonts w:ascii="Times New Roman" w:eastAsia="Times New Roman" w:hAnsi="Times New Roman" w:cs="Times New Roman"/>
          <w:sz w:val="24"/>
          <w:szCs w:val="24"/>
        </w:rPr>
        <w:t>ơn</w:t>
      </w:r>
      <w:r>
        <w:rPr>
          <w:rFonts w:ascii="Times New Roman" w:eastAsia="Times New Roman" w:hAnsi="Times New Roman" w:cs="Times New Roman"/>
          <w:color w:val="000000"/>
          <w:sz w:val="24"/>
          <w:szCs w:val="24"/>
        </w:rPr>
        <w:t>. Trước đây, khi tôi muốn diễn đạt một vấn đề, tôi muốn nói nhiều ý nên tôi t</w:t>
      </w:r>
      <w:r>
        <w:rPr>
          <w:rFonts w:ascii="Times New Roman" w:eastAsia="Times New Roman" w:hAnsi="Times New Roman" w:cs="Times New Roman"/>
          <w:color w:val="000000"/>
          <w:sz w:val="24"/>
          <w:szCs w:val="24"/>
        </w:rPr>
        <w:t>hường nói quá nhanh và nói không hết ý. Hiện tại, khi tôi đi chia sẻ với mọi người, tôi nói rất ngắn gọn. Người có định thì sẽ nói ít. Người tâm c</w:t>
      </w:r>
      <w:r>
        <w:rPr>
          <w:rFonts w:ascii="Times New Roman" w:eastAsia="Times New Roman" w:hAnsi="Times New Roman" w:cs="Times New Roman"/>
          <w:sz w:val="24"/>
          <w:szCs w:val="24"/>
        </w:rPr>
        <w:t>àng</w:t>
      </w:r>
      <w:r>
        <w:rPr>
          <w:rFonts w:ascii="Times New Roman" w:eastAsia="Times New Roman" w:hAnsi="Times New Roman" w:cs="Times New Roman"/>
          <w:color w:val="000000"/>
          <w:sz w:val="24"/>
          <w:szCs w:val="24"/>
        </w:rPr>
        <w:t xml:space="preserve"> không định thì sẽ c</w:t>
      </w:r>
      <w:r>
        <w:rPr>
          <w:rFonts w:ascii="Times New Roman" w:eastAsia="Times New Roman" w:hAnsi="Times New Roman" w:cs="Times New Roman"/>
          <w:sz w:val="24"/>
          <w:szCs w:val="24"/>
        </w:rPr>
        <w:t>àng</w:t>
      </w:r>
      <w:r>
        <w:rPr>
          <w:rFonts w:ascii="Times New Roman" w:eastAsia="Times New Roman" w:hAnsi="Times New Roman" w:cs="Times New Roman"/>
          <w:color w:val="000000"/>
          <w:sz w:val="24"/>
          <w:szCs w:val="24"/>
        </w:rPr>
        <w:t xml:space="preserve"> nói nhiều. Chúng ta tận tâm tận lực đem Phật pháp, đem giáo huấn của Thánh Hiền đến</w:t>
      </w:r>
      <w:r>
        <w:rPr>
          <w:rFonts w:ascii="Times New Roman" w:eastAsia="Times New Roman" w:hAnsi="Times New Roman" w:cs="Times New Roman"/>
          <w:color w:val="000000"/>
          <w:sz w:val="24"/>
          <w:szCs w:val="24"/>
        </w:rPr>
        <w:t xml:space="preserve"> với chúng sanh nhưng chúng ta không nên có tâm cưỡng cầu. Chúng ta muốn người khác phải hiểu hết, phải hiểu ngay đó là chúng ta có tâm cưỡng cầu, chấp trước. Chúng ta cưỡng cầu, chấp trước thì chắc chắn chúng ta phiền não.</w:t>
      </w:r>
    </w:p>
    <w:p w14:paraId="00000007"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Thiền định là t</w:t>
      </w:r>
      <w:r>
        <w:rPr>
          <w:rFonts w:ascii="Times New Roman" w:eastAsia="Times New Roman" w:hAnsi="Times New Roman" w:cs="Times New Roman"/>
          <w:b/>
          <w:i/>
          <w:color w:val="000000"/>
          <w:sz w:val="24"/>
          <w:szCs w:val="24"/>
        </w:rPr>
        <w:t xml:space="preserve">rạng thái có thể làm chủ được chính mình. Khi chúng ta có thiền định thì chúng ta sẽ rõ ràng, tường tận, phân minh, có chủ kiến chính xác trong mọi sự, mọi việc. Thiền là trạng thái “tĩnh lự” hay còn gọi là “chỉ quán”. “Chỉ” là buông bỏ tất cả vọng tưởng, </w:t>
      </w:r>
      <w:r>
        <w:rPr>
          <w:rFonts w:ascii="Times New Roman" w:eastAsia="Times New Roman" w:hAnsi="Times New Roman" w:cs="Times New Roman"/>
          <w:b/>
          <w:i/>
          <w:color w:val="000000"/>
          <w:sz w:val="24"/>
          <w:szCs w:val="24"/>
        </w:rPr>
        <w:t>phân biệt, chấp trước. “Quán” là nhìn thấu tất cả đều là hư vọng, không thật, không có gì bền chắc</w:t>
      </w:r>
      <w:r>
        <w:rPr>
          <w:rFonts w:ascii="Times New Roman" w:eastAsia="Times New Roman" w:hAnsi="Times New Roman" w:cs="Times New Roman"/>
          <w:color w:val="000000"/>
          <w:sz w:val="24"/>
          <w:szCs w:val="24"/>
        </w:rPr>
        <w:t>”. Trên “</w:t>
      </w:r>
      <w:r>
        <w:rPr>
          <w:rFonts w:ascii="Times New Roman" w:eastAsia="Times New Roman" w:hAnsi="Times New Roman" w:cs="Times New Roman"/>
          <w:b/>
          <w:i/>
          <w:color w:val="000000"/>
          <w:sz w:val="24"/>
          <w:szCs w:val="24"/>
        </w:rPr>
        <w:t>Kinh Kim Cang</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Phàm sở hữu tướng giai thị hư vọng. Nhất thiết hữu vi pháp như mộng huyễn bảo ảnh</w:t>
      </w:r>
      <w:r>
        <w:rPr>
          <w:rFonts w:ascii="Times New Roman" w:eastAsia="Times New Roman" w:hAnsi="Times New Roman" w:cs="Times New Roman"/>
          <w:color w:val="000000"/>
          <w:sz w:val="24"/>
          <w:szCs w:val="24"/>
        </w:rPr>
        <w:t>”. Thân chúng ta chịu sự chi phối của định luật Sinh – Lão – Bệnh – Tử</w:t>
      </w:r>
      <w:r>
        <w:rPr>
          <w:rFonts w:ascii="Times New Roman" w:eastAsia="Times New Roman" w:hAnsi="Times New Roman" w:cs="Times New Roman"/>
          <w:sz w:val="24"/>
          <w:szCs w:val="24"/>
        </w:rPr>
        <w:t>, to lớn như</w:t>
      </w:r>
      <w:r>
        <w:rPr>
          <w:rFonts w:ascii="Times New Roman" w:eastAsia="Times New Roman" w:hAnsi="Times New Roman" w:cs="Times New Roman"/>
          <w:color w:val="000000"/>
          <w:sz w:val="24"/>
          <w:szCs w:val="24"/>
        </w:rPr>
        <w:t xml:space="preserve"> trái đất cũng nằm trong định luật Thành – Trụ - Hoại – Không. Nếu chúng ta không có thiền đị</w:t>
      </w:r>
      <w:r>
        <w:rPr>
          <w:rFonts w:ascii="Times New Roman" w:eastAsia="Times New Roman" w:hAnsi="Times New Roman" w:cs="Times New Roman"/>
          <w:color w:val="000000"/>
          <w:sz w:val="24"/>
          <w:szCs w:val="24"/>
        </w:rPr>
        <w:t>nh thì chúng ta dễ bị lay động bởi thị phi, nhân ngã, thành bại, tốt xấu.</w:t>
      </w:r>
    </w:p>
    <w:p w14:paraId="00000008"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sz w:val="24"/>
          <w:szCs w:val="24"/>
        </w:rPr>
        <w:t>Trong Phật pháp, chúng</w:t>
      </w:r>
      <w:r>
        <w:rPr>
          <w:rFonts w:ascii="Times New Roman" w:eastAsia="Times New Roman" w:hAnsi="Times New Roman" w:cs="Times New Roman"/>
          <w:b/>
          <w:i/>
          <w:color w:val="000000"/>
          <w:sz w:val="24"/>
          <w:szCs w:val="24"/>
        </w:rPr>
        <w:t xml:space="preserve"> ta tu h</w:t>
      </w:r>
      <w:r>
        <w:rPr>
          <w:rFonts w:ascii="Times New Roman" w:eastAsia="Times New Roman" w:hAnsi="Times New Roman" w:cs="Times New Roman"/>
          <w:b/>
          <w:i/>
          <w:sz w:val="24"/>
          <w:szCs w:val="24"/>
        </w:rPr>
        <w:t>ọc</w:t>
      </w:r>
      <w:r>
        <w:rPr>
          <w:rFonts w:ascii="Times New Roman" w:eastAsia="Times New Roman" w:hAnsi="Times New Roman" w:cs="Times New Roman"/>
          <w:b/>
          <w:i/>
          <w:color w:val="000000"/>
          <w:sz w:val="24"/>
          <w:szCs w:val="24"/>
        </w:rPr>
        <w:t xml:space="preserve"> pháp môn nào dù là Thiền Tông, Mật Tông hay vô lượng pháp môn khác thì chúng ta đều tu thiền định. Nếu pháp môn nào rời khỏi </w:t>
      </w:r>
      <w:r>
        <w:rPr>
          <w:rFonts w:ascii="Times New Roman" w:eastAsia="Times New Roman" w:hAnsi="Times New Roman" w:cs="Times New Roman"/>
          <w:b/>
          <w:i/>
          <w:color w:val="000000"/>
          <w:sz w:val="24"/>
          <w:szCs w:val="24"/>
        </w:rPr>
        <w:lastRenderedPageBreak/>
        <w:t>thiền đ</w:t>
      </w:r>
      <w:r>
        <w:rPr>
          <w:rFonts w:ascii="Times New Roman" w:eastAsia="Times New Roman" w:hAnsi="Times New Roman" w:cs="Times New Roman"/>
          <w:b/>
          <w:i/>
          <w:color w:val="000000"/>
          <w:sz w:val="24"/>
          <w:szCs w:val="24"/>
        </w:rPr>
        <w:t>ịnh thì đó không phải là Phật pháp</w:t>
      </w:r>
      <w:r>
        <w:rPr>
          <w:rFonts w:ascii="Times New Roman" w:eastAsia="Times New Roman" w:hAnsi="Times New Roman" w:cs="Times New Roman"/>
          <w:color w:val="000000"/>
          <w:sz w:val="24"/>
          <w:szCs w:val="24"/>
        </w:rPr>
        <w:t>”. Chúng ta niệm Phật, trì chú, tụng Kinh cũng là chúng ta tu thiền định. Tất cả pháp đều đưa chúng ta trở về với tâm thanh tịnh.</w:t>
      </w:r>
    </w:p>
    <w:p w14:paraId="00000009"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Tu học Phật pháp chú trọng ở thiền định, không chú trọng ở nghiên cứu. Chún</w:t>
      </w:r>
      <w:r>
        <w:rPr>
          <w:rFonts w:ascii="Times New Roman" w:eastAsia="Times New Roman" w:hAnsi="Times New Roman" w:cs="Times New Roman"/>
          <w:b/>
          <w:i/>
          <w:color w:val="000000"/>
          <w:sz w:val="24"/>
          <w:szCs w:val="24"/>
        </w:rPr>
        <w:t>g ta càng nghiên cứu Kinh điển thì t</w:t>
      </w:r>
      <w:r>
        <w:rPr>
          <w:rFonts w:ascii="Times New Roman" w:eastAsia="Times New Roman" w:hAnsi="Times New Roman" w:cs="Times New Roman"/>
          <w:b/>
          <w:i/>
          <w:sz w:val="24"/>
          <w:szCs w:val="24"/>
        </w:rPr>
        <w:t>âm</w:t>
      </w:r>
      <w:r>
        <w:rPr>
          <w:rFonts w:ascii="Times New Roman" w:eastAsia="Times New Roman" w:hAnsi="Times New Roman" w:cs="Times New Roman"/>
          <w:b/>
          <w:i/>
          <w:color w:val="000000"/>
          <w:sz w:val="24"/>
          <w:szCs w:val="24"/>
        </w:rPr>
        <w:t xml:space="preserve"> chúng ta càng bao chao, dao động và sai lầm. Tâm chúng ta định, tâm chúng ta thanh tịnh thì chúng ta có thể hoàn toàn thấu hiểu mọi sự, mọi việc</w:t>
      </w:r>
      <w:r>
        <w:rPr>
          <w:rFonts w:ascii="Times New Roman" w:eastAsia="Times New Roman" w:hAnsi="Times New Roman" w:cs="Times New Roman"/>
          <w:color w:val="000000"/>
          <w:sz w:val="24"/>
          <w:szCs w:val="24"/>
        </w:rPr>
        <w:t>”. Tâm chúng ta thanh tịnh thì chúng ta tường tận mọi sự, mọi việc. Trong</w:t>
      </w:r>
      <w:r>
        <w:rPr>
          <w:rFonts w:ascii="Times New Roman" w:eastAsia="Times New Roman" w:hAnsi="Times New Roman" w:cs="Times New Roman"/>
          <w:color w:val="000000"/>
          <w:sz w:val="24"/>
          <w:szCs w:val="24"/>
        </w:rPr>
        <w:t xml:space="preserve"> nhà Phật có câu chuyện về một vị Thầy hương đăng, mùa hè, mọi người khuyên ông mang đèn sáp ra ngoài trời phơi thì ông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làm theo. </w:t>
      </w:r>
      <w:r>
        <w:rPr>
          <w:rFonts w:ascii="Times New Roman" w:eastAsia="Times New Roman" w:hAnsi="Times New Roman" w:cs="Times New Roman"/>
          <w:sz w:val="24"/>
          <w:szCs w:val="24"/>
        </w:rPr>
        <w:t>Trời nắng nóng nên</w:t>
      </w:r>
      <w:r>
        <w:rPr>
          <w:rFonts w:ascii="Times New Roman" w:eastAsia="Times New Roman" w:hAnsi="Times New Roman" w:cs="Times New Roman"/>
          <w:color w:val="000000"/>
          <w:sz w:val="24"/>
          <w:szCs w:val="24"/>
        </w:rPr>
        <w:t xml:space="preserve"> đèn sáp tan hết, bu</w:t>
      </w:r>
      <w:r>
        <w:rPr>
          <w:rFonts w:ascii="Times New Roman" w:eastAsia="Times New Roman" w:hAnsi="Times New Roman" w:cs="Times New Roman"/>
          <w:sz w:val="24"/>
          <w:szCs w:val="24"/>
        </w:rPr>
        <w:t xml:space="preserve">ổi tối, </w:t>
      </w:r>
      <w:r>
        <w:rPr>
          <w:rFonts w:ascii="Times New Roman" w:eastAsia="Times New Roman" w:hAnsi="Times New Roman" w:cs="Times New Roman"/>
          <w:color w:val="000000"/>
          <w:sz w:val="24"/>
          <w:szCs w:val="24"/>
        </w:rPr>
        <w:t xml:space="preserve">chùa không có </w:t>
      </w:r>
      <w:r>
        <w:rPr>
          <w:rFonts w:ascii="Times New Roman" w:eastAsia="Times New Roman" w:hAnsi="Times New Roman" w:cs="Times New Roman"/>
          <w:sz w:val="24"/>
          <w:szCs w:val="24"/>
        </w:rPr>
        <w:t>đèn</w:t>
      </w:r>
      <w:r>
        <w:rPr>
          <w:rFonts w:ascii="Times New Roman" w:eastAsia="Times New Roman" w:hAnsi="Times New Roman" w:cs="Times New Roman"/>
          <w:color w:val="000000"/>
          <w:sz w:val="24"/>
          <w:szCs w:val="24"/>
        </w:rPr>
        <w:t xml:space="preserve"> để thắp sáng. Sau đó, Hòa Thượng trụ trì khuyên Thầy hương đăn</w:t>
      </w:r>
      <w:r>
        <w:rPr>
          <w:rFonts w:ascii="Times New Roman" w:eastAsia="Times New Roman" w:hAnsi="Times New Roman" w:cs="Times New Roman"/>
          <w:color w:val="000000"/>
          <w:sz w:val="24"/>
          <w:szCs w:val="24"/>
        </w:rPr>
        <w:t>g nên về một ngôi chùa nhỏ chuyên tâm niệm Phật. Ba năm sau Thầy hương đăng từ một người không biết chữ đã có thể giảng Kinh, nói pháp, làm thơ.</w:t>
      </w:r>
    </w:p>
    <w:p w14:paraId="0000000A"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Tâm chúng ta định lại thì chúng ta liền tương ưng với giác tâm”.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Giác tâm</w:t>
      </w:r>
      <w:r>
        <w:rPr>
          <w:rFonts w:ascii="Times New Roman" w:eastAsia="Times New Roman" w:hAnsi="Times New Roman" w:cs="Times New Roman"/>
          <w:color w:val="000000"/>
          <w:sz w:val="24"/>
          <w:szCs w:val="24"/>
        </w:rPr>
        <w:t>” chính là tự tánh v</w:t>
      </w:r>
      <w:r>
        <w:rPr>
          <w:rFonts w:ascii="Times New Roman" w:eastAsia="Times New Roman" w:hAnsi="Times New Roman" w:cs="Times New Roman"/>
          <w:color w:val="000000"/>
          <w:sz w:val="24"/>
          <w:szCs w:val="24"/>
        </w:rPr>
        <w:t>ốn thanh tịnh của chúng ta. Đối với Phật pháp chúng ta không cần nghiên cứu vì nghiên cứu là vọng tưởng, phân biệt, chấp trước. Chúng ta càng nghiên cứu sẽ càng sai! Chúng ta tu học Phật pháp chính là chúng ta tu tâm thanh tịnh. Ngài Lục Tổ Huệ Năng nói: “</w:t>
      </w:r>
      <w:r>
        <w:rPr>
          <w:rFonts w:ascii="Times New Roman" w:eastAsia="Times New Roman" w:hAnsi="Times New Roman" w:cs="Times New Roman"/>
          <w:b/>
          <w:i/>
          <w:color w:val="000000"/>
          <w:sz w:val="24"/>
          <w:szCs w:val="24"/>
        </w:rPr>
        <w:t>Nào ngờ tự tánh vốn sẵn đầy đủ, nào ngờ tự tánh năng sanh vạn pháp</w:t>
      </w:r>
      <w:r>
        <w:rPr>
          <w:rFonts w:ascii="Times New Roman" w:eastAsia="Times New Roman" w:hAnsi="Times New Roman" w:cs="Times New Roman"/>
          <w:color w:val="000000"/>
          <w:sz w:val="24"/>
          <w:szCs w:val="24"/>
        </w:rPr>
        <w:t xml:space="preserve">”. Chìa khóa mở ra kho tàng tự tánh chính là tâm thanh tịnh. </w:t>
      </w:r>
    </w:p>
    <w:p w14:paraId="0000000B"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Người tu hành phải ưa thích chốn </w:t>
      </w:r>
      <w:r>
        <w:rPr>
          <w:rFonts w:ascii="Times New Roman" w:eastAsia="Times New Roman" w:hAnsi="Times New Roman" w:cs="Times New Roman"/>
          <w:b/>
          <w:i/>
          <w:sz w:val="24"/>
          <w:szCs w:val="24"/>
        </w:rPr>
        <w:t>tịnh</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tĩnh</w:t>
      </w:r>
      <w:r>
        <w:rPr>
          <w:rFonts w:ascii="Times New Roman" w:eastAsia="Times New Roman" w:hAnsi="Times New Roman" w:cs="Times New Roman"/>
          <w:b/>
          <w:i/>
          <w:color w:val="000000"/>
          <w:sz w:val="24"/>
          <w:szCs w:val="24"/>
        </w:rPr>
        <w:t xml:space="preserve">, không ưa thích chốn </w:t>
      </w:r>
      <w:r>
        <w:rPr>
          <w:rFonts w:ascii="Times New Roman" w:eastAsia="Times New Roman" w:hAnsi="Times New Roman" w:cs="Times New Roman"/>
          <w:b/>
          <w:i/>
          <w:sz w:val="24"/>
          <w:szCs w:val="24"/>
        </w:rPr>
        <w:t>ồn</w:t>
      </w:r>
      <w:r>
        <w:rPr>
          <w:rFonts w:ascii="Times New Roman" w:eastAsia="Times New Roman" w:hAnsi="Times New Roman" w:cs="Times New Roman"/>
          <w:b/>
          <w:i/>
          <w:color w:val="000000"/>
          <w:sz w:val="24"/>
          <w:szCs w:val="24"/>
        </w:rPr>
        <w:t xml:space="preserve"> ào. Tâm chúng ta phải thường ở trong tịnh thì chúng ta mới có thể có đạo lực. Người có đạo hạnh thì họ nói càng ngày càng ít</w:t>
      </w:r>
      <w:r>
        <w:rPr>
          <w:rFonts w:ascii="Times New Roman" w:eastAsia="Times New Roman" w:hAnsi="Times New Roman" w:cs="Times New Roman"/>
          <w:color w:val="000000"/>
          <w:sz w:val="24"/>
          <w:szCs w:val="24"/>
        </w:rPr>
        <w:t>”. Người có đạo hạnh thì tâm họ định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lời nói của họ không phải là vọng tưởng, chấp trước. Có người đề nghị với tôi, nên điều chỉnh</w:t>
      </w:r>
      <w:r>
        <w:rPr>
          <w:rFonts w:ascii="Times New Roman" w:eastAsia="Times New Roman" w:hAnsi="Times New Roman" w:cs="Times New Roman"/>
          <w:color w:val="000000"/>
          <w:sz w:val="24"/>
          <w:szCs w:val="24"/>
        </w:rPr>
        <w:t xml:space="preserve"> để đĩa Hòa Thượng nói nhanh hơn đó là họ có tâm nóng vội. Người n</w:t>
      </w:r>
      <w:r>
        <w:rPr>
          <w:rFonts w:ascii="Times New Roman" w:eastAsia="Times New Roman" w:hAnsi="Times New Roman" w:cs="Times New Roman"/>
          <w:sz w:val="24"/>
          <w:szCs w:val="24"/>
        </w:rPr>
        <w:t>ào</w:t>
      </w:r>
      <w:r>
        <w:rPr>
          <w:rFonts w:ascii="Times New Roman" w:eastAsia="Times New Roman" w:hAnsi="Times New Roman" w:cs="Times New Roman"/>
          <w:color w:val="000000"/>
          <w:sz w:val="24"/>
          <w:szCs w:val="24"/>
        </w:rPr>
        <w:t xml:space="preserve"> nghe, hiểu được lời của Hòa Thượng thì người đó có sức định. Nếu người có tâm ý bao chao thì họ nghe cũng không hiểu!</w:t>
      </w:r>
    </w:p>
    <w:p w14:paraId="0000000C"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Định” là then chốt trong tu hành của nhà Phật. Chúng</w:t>
      </w:r>
      <w:r>
        <w:rPr>
          <w:rFonts w:ascii="Times New Roman" w:eastAsia="Times New Roman" w:hAnsi="Times New Roman" w:cs="Times New Roman"/>
          <w:b/>
          <w:i/>
          <w:color w:val="000000"/>
          <w:sz w:val="24"/>
          <w:szCs w:val="24"/>
        </w:rPr>
        <w:t xml:space="preserve"> ta phải dùng định để hồi phục bổn tánh, chân tâm</w:t>
      </w:r>
      <w:r>
        <w:rPr>
          <w:rFonts w:ascii="Times New Roman" w:eastAsia="Times New Roman" w:hAnsi="Times New Roman" w:cs="Times New Roman"/>
          <w:color w:val="000000"/>
          <w:sz w:val="24"/>
          <w:szCs w:val="24"/>
        </w:rPr>
        <w:t xml:space="preserve">”. Chúng ta phải nhìn rõ mọi sự, mọi vật là hư giả không thật để chúng ta không sinh tâm dính, mắc đắm chấp. </w:t>
      </w:r>
      <w:r>
        <w:rPr>
          <w:rFonts w:ascii="Times New Roman" w:eastAsia="Times New Roman" w:hAnsi="Times New Roman" w:cs="Times New Roman"/>
          <w:sz w:val="24"/>
          <w:szCs w:val="24"/>
        </w:rPr>
        <w:t>Trong nhà Phật, có</w:t>
      </w:r>
      <w:r>
        <w:rPr>
          <w:rFonts w:ascii="Times New Roman" w:eastAsia="Times New Roman" w:hAnsi="Times New Roman" w:cs="Times New Roman"/>
          <w:color w:val="000000"/>
          <w:sz w:val="24"/>
          <w:szCs w:val="24"/>
        </w:rPr>
        <w:t xml:space="preserve"> một câu chuyện vui, khi học trò vào nói với Sư phụ là sư huynh hay có người nào</w:t>
      </w:r>
      <w:r>
        <w:rPr>
          <w:rFonts w:ascii="Times New Roman" w:eastAsia="Times New Roman" w:hAnsi="Times New Roman" w:cs="Times New Roman"/>
          <w:color w:val="000000"/>
          <w:sz w:val="24"/>
          <w:szCs w:val="24"/>
        </w:rPr>
        <w:t xml:space="preserve"> đó mất thì Sư phụ đều nói: “</w:t>
      </w:r>
      <w:r>
        <w:rPr>
          <w:rFonts w:ascii="Times New Roman" w:eastAsia="Times New Roman" w:hAnsi="Times New Roman" w:cs="Times New Roman"/>
          <w:i/>
          <w:color w:val="000000"/>
          <w:sz w:val="24"/>
          <w:szCs w:val="24"/>
        </w:rPr>
        <w:t>Vô thường mà con!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Một hôm, khi</w:t>
      </w:r>
      <w:r>
        <w:rPr>
          <w:rFonts w:ascii="Times New Roman" w:eastAsia="Times New Roman" w:hAnsi="Times New Roman" w:cs="Times New Roman"/>
          <w:color w:val="000000"/>
          <w:sz w:val="24"/>
          <w:szCs w:val="24"/>
        </w:rPr>
        <w:t xml:space="preserve"> học trò nói, chiếc xe của sư phụ bị người khác đâm vào thì Sư phụ nói: “</w:t>
      </w:r>
      <w:r>
        <w:rPr>
          <w:rFonts w:ascii="Times New Roman" w:eastAsia="Times New Roman" w:hAnsi="Times New Roman" w:cs="Times New Roman"/>
          <w:i/>
          <w:color w:val="000000"/>
          <w:sz w:val="24"/>
          <w:szCs w:val="24"/>
        </w:rPr>
        <w:t>Cái này thì họ phải bồi thường!</w:t>
      </w:r>
      <w:r>
        <w:rPr>
          <w:rFonts w:ascii="Times New Roman" w:eastAsia="Times New Roman" w:hAnsi="Times New Roman" w:cs="Times New Roman"/>
          <w:color w:val="000000"/>
          <w:sz w:val="24"/>
          <w:szCs w:val="24"/>
        </w:rPr>
        <w:t xml:space="preserve">”. </w:t>
      </w:r>
    </w:p>
    <w:p w14:paraId="0000000D"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pháp không phải là tri thức. Phật pháp là trí tuệ. Tri thức là từ</w:t>
      </w:r>
      <w:r>
        <w:rPr>
          <w:rFonts w:ascii="Times New Roman" w:eastAsia="Times New Roman" w:hAnsi="Times New Roman" w:cs="Times New Roman"/>
          <w:b/>
          <w:i/>
          <w:color w:val="000000"/>
          <w:sz w:val="24"/>
          <w:szCs w:val="24"/>
        </w:rPr>
        <w:t xml:space="preserve"> tâm phân biệt, chấp trước hiển lộ. Trí tuệ là từ tâm thanh tịnh hiển lộ. Người niệm Phật phải tu tâm thanh tịnh. Tâm thanh tịnh chính là thiền định. Trong nhà Phật nói đến công phu thành khối, nhất tâm bất loạn đây chính là thiền định. Chúng ta tu hành ph</w:t>
      </w:r>
      <w:r>
        <w:rPr>
          <w:rFonts w:ascii="Times New Roman" w:eastAsia="Times New Roman" w:hAnsi="Times New Roman" w:cs="Times New Roman"/>
          <w:b/>
          <w:i/>
          <w:color w:val="000000"/>
          <w:sz w:val="24"/>
          <w:szCs w:val="24"/>
        </w:rPr>
        <w:t>áp môn Tịnh Độ là chúng ta dùng phương pháp trì danh niệm Phật</w:t>
      </w:r>
      <w:r>
        <w:rPr>
          <w:rFonts w:ascii="Times New Roman" w:eastAsia="Times New Roman" w:hAnsi="Times New Roman" w:cs="Times New Roman"/>
          <w:b/>
          <w:i/>
          <w:sz w:val="24"/>
          <w:szCs w:val="24"/>
        </w:rPr>
        <w:t>, trong</w:t>
      </w:r>
      <w:r>
        <w:rPr>
          <w:rFonts w:ascii="Times New Roman" w:eastAsia="Times New Roman" w:hAnsi="Times New Roman" w:cs="Times New Roman"/>
          <w:b/>
          <w:i/>
          <w:color w:val="000000"/>
          <w:sz w:val="24"/>
          <w:szCs w:val="24"/>
        </w:rPr>
        <w:t xml:space="preserve"> tâm chúng ta luôn giữ chặt câu “A Di Đà Phật</w:t>
      </w:r>
      <w:r>
        <w:rPr>
          <w:rFonts w:ascii="Times New Roman" w:eastAsia="Times New Roman" w:hAnsi="Times New Roman" w:cs="Times New Roman"/>
          <w:color w:val="000000"/>
          <w:sz w:val="24"/>
          <w:szCs w:val="24"/>
        </w:rPr>
        <w:t>”. Chúng ta dùng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để buộc tâm giống như chúng ta dùng một chiếc cọc để buộc con ngựa hoang hay con trâu. Người xưa nói: “</w:t>
      </w:r>
      <w:r>
        <w:rPr>
          <w:rFonts w:ascii="Times New Roman" w:eastAsia="Times New Roman" w:hAnsi="Times New Roman" w:cs="Times New Roman"/>
          <w:i/>
          <w:color w:val="000000"/>
          <w:sz w:val="24"/>
          <w:szCs w:val="24"/>
        </w:rPr>
        <w:t>Tâm</w:t>
      </w:r>
      <w:r>
        <w:rPr>
          <w:rFonts w:ascii="Times New Roman" w:eastAsia="Times New Roman" w:hAnsi="Times New Roman" w:cs="Times New Roman"/>
          <w:i/>
          <w:color w:val="000000"/>
          <w:sz w:val="24"/>
          <w:szCs w:val="24"/>
        </w:rPr>
        <w:t xml:space="preserve"> viên, ý mã</w:t>
      </w:r>
      <w:r>
        <w:rPr>
          <w:rFonts w:ascii="Times New Roman" w:eastAsia="Times New Roman" w:hAnsi="Times New Roman" w:cs="Times New Roman"/>
          <w:color w:val="000000"/>
          <w:sz w:val="24"/>
          <w:szCs w:val="24"/>
        </w:rPr>
        <w:t>”. Tâm như con khỉ, ý như con ngựa. Con khỉ thì liên tục chuyền cành, con ngựa thì luôn chạy rông trên cánh đồng. Nếu tâm chúng ta phân biệt, chấp trước thì chúng ta sẽ phiền não. Trí tuệ từ tâm thanh tịnh lưu xuất ra, trong tâm thanh tịnh không</w:t>
      </w:r>
      <w:r>
        <w:rPr>
          <w:rFonts w:ascii="Times New Roman" w:eastAsia="Times New Roman" w:hAnsi="Times New Roman" w:cs="Times New Roman"/>
          <w:color w:val="000000"/>
          <w:sz w:val="24"/>
          <w:szCs w:val="24"/>
        </w:rPr>
        <w:t xml:space="preserve"> còn phiền não, chấp trước nên sẽ không có phiền não.</w:t>
      </w:r>
    </w:p>
    <w:p w14:paraId="0000000E"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dùng phương pháp trì danh niệm Phật chính là chúng ta tu định. Nếu chúng ta cho rằng, chỉ tu thiền mới là tu định thì chúng ta đã sai!”.</w:t>
      </w:r>
      <w:r>
        <w:rPr>
          <w:rFonts w:ascii="Times New Roman" w:eastAsia="Times New Roman" w:hAnsi="Times New Roman" w:cs="Times New Roman"/>
          <w:color w:val="000000"/>
          <w:sz w:val="24"/>
          <w:szCs w:val="24"/>
        </w:rPr>
        <w:t xml:space="preserve"> Ngày xưa, có một người chuyên vẽ ngựa, </w:t>
      </w:r>
      <w:r>
        <w:rPr>
          <w:rFonts w:ascii="Times New Roman" w:eastAsia="Times New Roman" w:hAnsi="Times New Roman" w:cs="Times New Roman"/>
          <w:color w:val="000000"/>
          <w:sz w:val="24"/>
          <w:szCs w:val="24"/>
        </w:rPr>
        <w:t>cả ngày ông đều nghĩ đến ngựa. Một buổi trưa, khi ông đang ngủ thì người vợ nhìn thấy một con ngựa nằm trên giường. Hòa Thượng nói: “</w:t>
      </w:r>
      <w:r>
        <w:rPr>
          <w:rFonts w:ascii="Times New Roman" w:eastAsia="Times New Roman" w:hAnsi="Times New Roman" w:cs="Times New Roman"/>
          <w:b/>
          <w:i/>
          <w:color w:val="000000"/>
          <w:sz w:val="24"/>
          <w:szCs w:val="24"/>
        </w:rPr>
        <w:t>Người ta nghĩ đến ngựa còn có thể biến thành ngựa vậy thì chúng ta nghĩ đến Phật chẳng lẽ không thành Phật!</w:t>
      </w:r>
      <w:r>
        <w:rPr>
          <w:rFonts w:ascii="Times New Roman" w:eastAsia="Times New Roman" w:hAnsi="Times New Roman" w:cs="Times New Roman"/>
          <w:color w:val="000000"/>
          <w:sz w:val="24"/>
          <w:szCs w:val="24"/>
        </w:rPr>
        <w:t>”. Điều quan trọ</w:t>
      </w:r>
      <w:r>
        <w:rPr>
          <w:rFonts w:ascii="Times New Roman" w:eastAsia="Times New Roman" w:hAnsi="Times New Roman" w:cs="Times New Roman"/>
          <w:color w:val="000000"/>
          <w:sz w:val="24"/>
          <w:szCs w:val="24"/>
        </w:rPr>
        <w:t>ng là chúng ta biết cách dụng tâm. Chúng ta niệm Phật thành khối, niệm Phật đến nhất tâm bất loạn thì đây chính là thiền định.</w:t>
      </w:r>
    </w:p>
    <w:p w14:paraId="0000000F"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Thiền định không phải là trong tâm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không có thứ gì. Thiền định là trong t</w:t>
      </w:r>
      <w:r>
        <w:rPr>
          <w:rFonts w:ascii="Times New Roman" w:eastAsia="Times New Roman" w:hAnsi="Times New Roman" w:cs="Times New Roman"/>
          <w:b/>
          <w:i/>
          <w:sz w:val="24"/>
          <w:szCs w:val="24"/>
        </w:rPr>
        <w:t>âm chúng ta luôn</w:t>
      </w:r>
      <w:r>
        <w:rPr>
          <w:rFonts w:ascii="Times New Roman" w:eastAsia="Times New Roman" w:hAnsi="Times New Roman" w:cs="Times New Roman"/>
          <w:b/>
          <w:i/>
          <w:color w:val="000000"/>
          <w:sz w:val="24"/>
          <w:szCs w:val="24"/>
        </w:rPr>
        <w:t xml:space="preserve"> rõ ràng, tường tận, như như bất động. Chúng ta gặp sự việc gì thì chúng ta </w:t>
      </w:r>
      <w:r>
        <w:rPr>
          <w:rFonts w:ascii="Times New Roman" w:eastAsia="Times New Roman" w:hAnsi="Times New Roman" w:cs="Times New Roman"/>
          <w:b/>
          <w:i/>
          <w:sz w:val="24"/>
          <w:szCs w:val="24"/>
        </w:rPr>
        <w:t>cũng</w:t>
      </w:r>
      <w:r>
        <w:rPr>
          <w:rFonts w:ascii="Times New Roman" w:eastAsia="Times New Roman" w:hAnsi="Times New Roman" w:cs="Times New Roman"/>
          <w:b/>
          <w:i/>
          <w:color w:val="000000"/>
          <w:sz w:val="24"/>
          <w:szCs w:val="24"/>
        </w:rPr>
        <w:t xml:space="preserve"> phải giữ được tâm rõ ràng, tường tận, như như bất động, không khởi lên phân biệt, chấp trước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Khi chúng</w:t>
      </w:r>
      <w:r>
        <w:rPr>
          <w:rFonts w:ascii="Times New Roman" w:eastAsia="Times New Roman" w:hAnsi="Times New Roman" w:cs="Times New Roman"/>
          <w:color w:val="000000"/>
          <w:sz w:val="24"/>
          <w:szCs w:val="24"/>
        </w:rPr>
        <w:t xml:space="preserve"> ta nghe th</w:t>
      </w:r>
      <w:r>
        <w:rPr>
          <w:rFonts w:ascii="Times New Roman" w:eastAsia="Times New Roman" w:hAnsi="Times New Roman" w:cs="Times New Roman"/>
          <w:sz w:val="24"/>
          <w:szCs w:val="24"/>
        </w:rPr>
        <w:t>ấy âm</w:t>
      </w:r>
      <w:r>
        <w:rPr>
          <w:rFonts w:ascii="Times New Roman" w:eastAsia="Times New Roman" w:hAnsi="Times New Roman" w:cs="Times New Roman"/>
          <w:sz w:val="24"/>
          <w:szCs w:val="24"/>
        </w:rPr>
        <w:t xml:space="preserve"> thanh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kh</w:t>
      </w:r>
      <w:r>
        <w:rPr>
          <w:rFonts w:ascii="Times New Roman" w:eastAsia="Times New Roman" w:hAnsi="Times New Roman" w:cs="Times New Roman"/>
          <w:sz w:val="24"/>
          <w:szCs w:val="24"/>
        </w:rPr>
        <w:t>ởi tâm</w:t>
      </w:r>
      <w:r>
        <w:rPr>
          <w:rFonts w:ascii="Times New Roman" w:eastAsia="Times New Roman" w:hAnsi="Times New Roman" w:cs="Times New Roman"/>
          <w:color w:val="000000"/>
          <w:sz w:val="24"/>
          <w:szCs w:val="24"/>
        </w:rPr>
        <w:t xml:space="preserve"> phân biệt</w:t>
      </w:r>
      <w:r>
        <w:rPr>
          <w:rFonts w:ascii="Times New Roman" w:eastAsia="Times New Roman" w:hAnsi="Times New Roman" w:cs="Times New Roman"/>
          <w:sz w:val="24"/>
          <w:szCs w:val="24"/>
        </w:rPr>
        <w:t xml:space="preserve"> vì nếu</w:t>
      </w:r>
      <w:r>
        <w:rPr>
          <w:rFonts w:ascii="Times New Roman" w:eastAsia="Times New Roman" w:hAnsi="Times New Roman" w:cs="Times New Roman"/>
          <w:color w:val="000000"/>
          <w:sz w:val="24"/>
          <w:szCs w:val="24"/>
        </w:rPr>
        <w:t xml:space="preserve"> chúng ta kh</w:t>
      </w:r>
      <w:r>
        <w:rPr>
          <w:rFonts w:ascii="Times New Roman" w:eastAsia="Times New Roman" w:hAnsi="Times New Roman" w:cs="Times New Roman"/>
          <w:sz w:val="24"/>
          <w:szCs w:val="24"/>
        </w:rPr>
        <w:t>ởi tâm</w:t>
      </w:r>
      <w:r>
        <w:rPr>
          <w:rFonts w:ascii="Times New Roman" w:eastAsia="Times New Roman" w:hAnsi="Times New Roman" w:cs="Times New Roman"/>
          <w:color w:val="000000"/>
          <w:sz w:val="24"/>
          <w:szCs w:val="24"/>
        </w:rPr>
        <w:t xml:space="preserve"> phân biệt thì chúng ta sẽ chấp trước, phi</w:t>
      </w:r>
      <w:r>
        <w:rPr>
          <w:rFonts w:ascii="Times New Roman" w:eastAsia="Times New Roman" w:hAnsi="Times New Roman" w:cs="Times New Roman"/>
          <w:sz w:val="24"/>
          <w:szCs w:val="24"/>
        </w:rPr>
        <w:t>ền não</w:t>
      </w:r>
      <w:r>
        <w:rPr>
          <w:rFonts w:ascii="Times New Roman" w:eastAsia="Times New Roman" w:hAnsi="Times New Roman" w:cs="Times New Roman"/>
          <w:color w:val="000000"/>
          <w:sz w:val="24"/>
          <w:szCs w:val="24"/>
        </w:rPr>
        <w:t>. Thí dụ, chúng ta nghe thấy tiếng kêu trên mái, chúng ta nghĩ rằng đó là tiếng chuột, tiếng sóc thì chúng ta đã khởi lên tâm phân biệ</w:t>
      </w:r>
      <w:r>
        <w:rPr>
          <w:rFonts w:ascii="Times New Roman" w:eastAsia="Times New Roman" w:hAnsi="Times New Roman" w:cs="Times New Roman"/>
          <w:color w:val="000000"/>
          <w:sz w:val="24"/>
          <w:szCs w:val="24"/>
        </w:rPr>
        <w:t>t, chấp trước.</w:t>
      </w:r>
    </w:p>
    <w:p w14:paraId="00000010"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Thiền định không phải là khi chúng ta nhắm mắt, ngồi một chỗ mà thi</w:t>
      </w:r>
      <w:r>
        <w:rPr>
          <w:rFonts w:ascii="Times New Roman" w:eastAsia="Times New Roman" w:hAnsi="Times New Roman" w:cs="Times New Roman"/>
          <w:b/>
          <w:i/>
          <w:sz w:val="24"/>
          <w:szCs w:val="24"/>
        </w:rPr>
        <w:t>ền định là</w:t>
      </w:r>
      <w:r>
        <w:rPr>
          <w:rFonts w:ascii="Times New Roman" w:eastAsia="Times New Roman" w:hAnsi="Times New Roman" w:cs="Times New Roman"/>
          <w:b/>
          <w:i/>
          <w:color w:val="000000"/>
          <w:sz w:val="24"/>
          <w:szCs w:val="24"/>
        </w:rPr>
        <w:t xml:space="preserve"> sáu căn của chúng ta vẫn nhìn thấy cảnh giới sáu trần bên ngoài một cách rõ ràng, tường tận. Chúng ta ngồi xếp bằng hay không cũng không liên quan</w:t>
      </w:r>
      <w:r>
        <w:rPr>
          <w:rFonts w:ascii="Times New Roman" w:eastAsia="Times New Roman" w:hAnsi="Times New Roman" w:cs="Times New Roman"/>
          <w:b/>
          <w:i/>
          <w:color w:val="000000"/>
          <w:sz w:val="24"/>
          <w:szCs w:val="24"/>
        </w:rPr>
        <w:t xml:space="preserve"> nhiều đến việc chúng ta thiền định!</w:t>
      </w:r>
      <w:r>
        <w:rPr>
          <w:rFonts w:ascii="Times New Roman" w:eastAsia="Times New Roman" w:hAnsi="Times New Roman" w:cs="Times New Roman"/>
          <w:color w:val="000000"/>
          <w:sz w:val="24"/>
          <w:szCs w:val="24"/>
        </w:rPr>
        <w:t xml:space="preserve">”. Chúng ta nhìn thấy mọi việc, mọi sự rõ ràng nhưng chúng ta không sinh tâm phân biệt, chấp trước thì đó mới là thiền định. Nếu chúng ta nhìn thấy món đồ này đẹp chúng ta muốn mua về thì chúng ta đã khởi tâm phân biệt, </w:t>
      </w:r>
      <w:r>
        <w:rPr>
          <w:rFonts w:ascii="Times New Roman" w:eastAsia="Times New Roman" w:hAnsi="Times New Roman" w:cs="Times New Roman"/>
          <w:color w:val="000000"/>
          <w:sz w:val="24"/>
          <w:szCs w:val="24"/>
        </w:rPr>
        <w:t>chấp trước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tâm chúng ta đã không còn định.</w:t>
      </w:r>
    </w:p>
    <w:p w14:paraId="00000011"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thiền định cao minh thì trong tâm của họ không còn có dấu vết. Khi họ đi đứng, nằm, ngồi thậm chí khi họ hỷ, nộ, ai, lạc  thì trong tâm họ vẫn luôn ở trạng thái thiền định</w:t>
      </w:r>
      <w:r>
        <w:rPr>
          <w:rFonts w:ascii="Times New Roman" w:eastAsia="Times New Roman" w:hAnsi="Times New Roman" w:cs="Times New Roman"/>
          <w:color w:val="000000"/>
          <w:sz w:val="24"/>
          <w:szCs w:val="24"/>
        </w:rPr>
        <w:t>”. Trong tâm chúng</w:t>
      </w:r>
      <w:r>
        <w:rPr>
          <w:rFonts w:ascii="Times New Roman" w:eastAsia="Times New Roman" w:hAnsi="Times New Roman" w:cs="Times New Roman"/>
          <w:color w:val="000000"/>
          <w:sz w:val="24"/>
          <w:szCs w:val="24"/>
        </w:rPr>
        <w:t xml:space="preserve"> ta vẫn đang lưu lại dấu vết. Chúng ta nhìn thấy người đối xử với chúng ta không tốt thì chúng ta vẫn khởi tâm phân biệt. </w:t>
      </w:r>
    </w:p>
    <w:p w14:paraId="00000012"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Trong “Kinh Pháp Bảo Đàn” nói: “Ngoài không dính tướng thì gọi là thiền. Trong tâm không khởi thì gọi là định”. Sáu </w:t>
      </w:r>
      <w:r>
        <w:rPr>
          <w:rFonts w:ascii="Times New Roman" w:eastAsia="Times New Roman" w:hAnsi="Times New Roman" w:cs="Times New Roman"/>
          <w:b/>
          <w:i/>
          <w:color w:val="000000"/>
          <w:sz w:val="24"/>
          <w:szCs w:val="24"/>
        </w:rPr>
        <w:t>căn tiếp xúc với cảnh giới sáu trần nhưng chúng ta không động tâm thì đây gọi là thiền. Trong tâm chúng ta thanh tịnh, không khởi tham, sân, si, không khởi phiền não thì đây gọi là định</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Thiền định</w:t>
      </w:r>
      <w:r>
        <w:rPr>
          <w:rFonts w:ascii="Times New Roman" w:eastAsia="Times New Roman" w:hAnsi="Times New Roman" w:cs="Times New Roman"/>
          <w:color w:val="000000"/>
          <w:sz w:val="24"/>
          <w:szCs w:val="24"/>
        </w:rPr>
        <w:t>” không phải là chúng ta ngồi xếp bằng một chỗ mà “</w:t>
      </w:r>
      <w:r>
        <w:rPr>
          <w:rFonts w:ascii="Times New Roman" w:eastAsia="Times New Roman" w:hAnsi="Times New Roman" w:cs="Times New Roman"/>
          <w:i/>
          <w:color w:val="000000"/>
          <w:sz w:val="24"/>
          <w:szCs w:val="24"/>
        </w:rPr>
        <w:t>thiền định</w:t>
      </w:r>
      <w:r>
        <w:rPr>
          <w:rFonts w:ascii="Times New Roman" w:eastAsia="Times New Roman" w:hAnsi="Times New Roman" w:cs="Times New Roman"/>
          <w:color w:val="000000"/>
          <w:sz w:val="24"/>
          <w:szCs w:val="24"/>
        </w:rPr>
        <w:t>” là chúng ta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Ngoài</w:t>
      </w:r>
      <w:r>
        <w:rPr>
          <w:rFonts w:ascii="Times New Roman" w:eastAsia="Times New Roman" w:hAnsi="Times New Roman" w:cs="Times New Roman"/>
          <w:i/>
          <w:color w:val="000000"/>
          <w:sz w:val="24"/>
          <w:szCs w:val="24"/>
        </w:rPr>
        <w:t xml:space="preserve"> không dính mắc, trong không động tâm</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t>
      </w:r>
    </w:p>
    <w:p w14:paraId="00000013"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của Phật là định. Tâm của phàm phu là động. Sáu căn của Bồ Tát tiếp xúc với cảnh giới sáu trần thì biến thành trí tuệ, biến thành thiền định, các Ngài không để tướn</w:t>
      </w:r>
      <w:r>
        <w:rPr>
          <w:rFonts w:ascii="Times New Roman" w:eastAsia="Times New Roman" w:hAnsi="Times New Roman" w:cs="Times New Roman"/>
          <w:b/>
          <w:i/>
          <w:color w:val="000000"/>
          <w:sz w:val="24"/>
          <w:szCs w:val="24"/>
        </w:rPr>
        <w:t>g mê hoặc. Bất cứ cảnh giới gì xuất hiện trước mắt các Ngài thì các Ngài đều có thể xả bỏ, không lưu lại. Phàm phu chúng ta rất đáng thương! Khi chúng ta vừa tiếp xúc cảnh giới bên ngoài thì chúng ta liền vọng tưởng, phân biệt, chấp trước</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Sáu căn mắt, ta</w:t>
      </w:r>
      <w:r>
        <w:rPr>
          <w:rFonts w:ascii="Times New Roman" w:eastAsia="Times New Roman" w:hAnsi="Times New Roman" w:cs="Times New Roman"/>
          <w:color w:val="000000"/>
          <w:sz w:val="24"/>
          <w:szCs w:val="24"/>
        </w:rPr>
        <w:t xml:space="preserve">i, mũi, lưỡi, thân, ý của Bồ Tát tiếp xúc với cảnh giới sáu trần là sắc, thinh, hương, vị, xúc, pháp thì liền biến thành trí tuệ, thiền định. </w:t>
      </w:r>
      <w:r>
        <w:rPr>
          <w:rFonts w:ascii="Times New Roman" w:eastAsia="Times New Roman" w:hAnsi="Times New Roman" w:cs="Times New Roman"/>
          <w:sz w:val="24"/>
          <w:szCs w:val="24"/>
        </w:rPr>
        <w:t>Bà</w:t>
      </w:r>
      <w:r>
        <w:rPr>
          <w:rFonts w:ascii="Times New Roman" w:eastAsia="Times New Roman" w:hAnsi="Times New Roman" w:cs="Times New Roman"/>
          <w:color w:val="000000"/>
          <w:sz w:val="24"/>
          <w:szCs w:val="24"/>
        </w:rPr>
        <w:t xml:space="preserve"> Hứa Triết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làm ra biểu pháp cho chúng ta, bà nói, khi chúng ta đi trên phố, chúng ta gặp rất nhiều người nhưn</w:t>
      </w:r>
      <w:r>
        <w:rPr>
          <w:rFonts w:ascii="Times New Roman" w:eastAsia="Times New Roman" w:hAnsi="Times New Roman" w:cs="Times New Roman"/>
          <w:color w:val="000000"/>
          <w:sz w:val="24"/>
          <w:szCs w:val="24"/>
        </w:rPr>
        <w:t>g chúng ta không nhớ vì chúng ta không lưu lại ấn tượng. Hàng ngày, người nào chúng ta ưa thích hay chúng ta ghét thì chúng ta chụp hình, quay phim lưu lại trong tàng thức. Khi nào chúng ta rảnh, nhất là khi chúng ta ngồi niệm Phật thì chúng ta sẽ mang nhữ</w:t>
      </w:r>
      <w:r>
        <w:rPr>
          <w:rFonts w:ascii="Times New Roman" w:eastAsia="Times New Roman" w:hAnsi="Times New Roman" w:cs="Times New Roman"/>
          <w:color w:val="000000"/>
          <w:sz w:val="24"/>
          <w:szCs w:val="24"/>
        </w:rPr>
        <w:t xml:space="preserve">ng cuộn phim này ra xem. Nếu chúng ta xả bỏ tất cả những hình tướng chúng ta đã nhìn thấy thì tâm chúng ta thanh tịnh. </w:t>
      </w:r>
    </w:p>
    <w:p w14:paraId="00000014"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Tâm chúng ta thanh tịnh thì chúng ta rất dễ dàng được định. Cảnh giới định sẽ ở ngay trước mặt chúng ta. Tất cả những s</w:t>
      </w:r>
      <w:r>
        <w:rPr>
          <w:rFonts w:ascii="Times New Roman" w:eastAsia="Times New Roman" w:hAnsi="Times New Roman" w:cs="Times New Roman"/>
          <w:b/>
          <w:i/>
          <w:color w:val="000000"/>
          <w:sz w:val="24"/>
          <w:szCs w:val="24"/>
        </w:rPr>
        <w:t>ự việc của thế gian và xuất thế gian, không một sự việc nào làm chúng ta động tâm vậy thì chúng ta đã bước vào cảnh giới định hay chúng ta đã bước vào pháp giới nhất chân</w:t>
      </w:r>
      <w:r>
        <w:rPr>
          <w:rFonts w:ascii="Times New Roman" w:eastAsia="Times New Roman" w:hAnsi="Times New Roman" w:cs="Times New Roman"/>
          <w:color w:val="000000"/>
          <w:sz w:val="24"/>
          <w:szCs w:val="24"/>
        </w:rPr>
        <w:t>”. Tôi đang nói chậm để mọi người nghe sẽ có định hơn. Chúng ta hãy nghe và thể hội mộ</w:t>
      </w:r>
      <w:r>
        <w:rPr>
          <w:rFonts w:ascii="Times New Roman" w:eastAsia="Times New Roman" w:hAnsi="Times New Roman" w:cs="Times New Roman"/>
          <w:color w:val="000000"/>
          <w:sz w:val="24"/>
          <w:szCs w:val="24"/>
        </w:rPr>
        <w:t>t cách từ từ!</w:t>
      </w:r>
    </w:p>
    <w:p w14:paraId="00000015"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thực tiễn niệm Phật tam muội ngay trong công việc, trong đối nhân xử thế tiếp vật thì đây là thiền định chân thật</w:t>
      </w:r>
      <w:r>
        <w:rPr>
          <w:rFonts w:ascii="Times New Roman" w:eastAsia="Times New Roman" w:hAnsi="Times New Roman" w:cs="Times New Roman"/>
          <w:color w:val="000000"/>
          <w:sz w:val="24"/>
          <w:szCs w:val="24"/>
        </w:rPr>
        <w:t>”.  Hàng ngày, chúng ta phải đối nhân xử thế tiếp vật, hành động tạo tác một cách rõ ràng, mạch lạc. Ng</w:t>
      </w:r>
      <w:r>
        <w:rPr>
          <w:rFonts w:ascii="Times New Roman" w:eastAsia="Times New Roman" w:hAnsi="Times New Roman" w:cs="Times New Roman"/>
          <w:color w:val="000000"/>
          <w:sz w:val="24"/>
          <w:szCs w:val="24"/>
        </w:rPr>
        <w:t xml:space="preserve">ày nay, những chiếc đài ra đa hiện đại có thể phát hiện ra từ 300 đến 400 mục tiêu khác nhau nhưng khi tâm chúng ta định thì chúng ta rõ ràng, tường tận, phân minh được tất cả các mục tiêu. Chúng ta thường phải đi chợ nhiều lần vì chúng ta mua thiếu đồ đó </w:t>
      </w:r>
      <w:r>
        <w:rPr>
          <w:rFonts w:ascii="Times New Roman" w:eastAsia="Times New Roman" w:hAnsi="Times New Roman" w:cs="Times New Roman"/>
          <w:color w:val="000000"/>
          <w:sz w:val="24"/>
          <w:szCs w:val="24"/>
        </w:rPr>
        <w:t xml:space="preserve">là do tâm chúng ta không có định. </w:t>
      </w:r>
    </w:p>
    <w:p w14:paraId="00000016"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nhà Phật có rất nhiều pháp môn nhưng tất cả các pháp môn đều tu tâm thanh tịnh</w:t>
      </w:r>
      <w:r>
        <w:rPr>
          <w:rFonts w:ascii="Times New Roman" w:eastAsia="Times New Roman" w:hAnsi="Times New Roman" w:cs="Times New Roman"/>
          <w:color w:val="000000"/>
          <w:sz w:val="24"/>
          <w:szCs w:val="24"/>
        </w:rPr>
        <w:t xml:space="preserve">”. Tất cả pháp môn của nhà Phật đều dạy chúng ta tu tâm thanh tịnh. Điều gì làm tâm chúng ta không thanh tịnh thì chúng </w:t>
      </w:r>
      <w:r>
        <w:rPr>
          <w:rFonts w:ascii="Times New Roman" w:eastAsia="Times New Roman" w:hAnsi="Times New Roman" w:cs="Times New Roman"/>
          <w:color w:val="000000"/>
          <w:sz w:val="24"/>
          <w:szCs w:val="24"/>
        </w:rPr>
        <w:t xml:space="preserve">ta loại bỏ, điều gì làm tâm chúng ta loạn động thì chúng ta viễn ly. Tôi đi đến rất nhiều nơi nhưng khi xong việc thì tôi đều mau trở về nơi đây, khi có việc, tôi lại đi ngay mà không hề lưu luyến, không đắm chấp. Ở nơi đây rất yên tĩnh, gần như không bao </w:t>
      </w:r>
      <w:r>
        <w:rPr>
          <w:rFonts w:ascii="Times New Roman" w:eastAsia="Times New Roman" w:hAnsi="Times New Roman" w:cs="Times New Roman"/>
          <w:color w:val="000000"/>
          <w:sz w:val="24"/>
          <w:szCs w:val="24"/>
        </w:rPr>
        <w:t>giờ có khách. Có những phương pháp thiền định của người thế gian hay của Ma giúp chúng ta vào trạng thái bay bổng nhất thời nhưng chúng ta vẫn còn phiền não, chấp trước, không nhìn thấu mọi sự, mọi việc ở thế gian là hư giả. Thiền của nhà Phật giúp chúng t</w:t>
      </w:r>
      <w:r>
        <w:rPr>
          <w:rFonts w:ascii="Times New Roman" w:eastAsia="Times New Roman" w:hAnsi="Times New Roman" w:cs="Times New Roman"/>
          <w:color w:val="000000"/>
          <w:sz w:val="24"/>
          <w:szCs w:val="24"/>
        </w:rPr>
        <w:t>a: “</w:t>
      </w:r>
      <w:r>
        <w:rPr>
          <w:rFonts w:ascii="Times New Roman" w:eastAsia="Times New Roman" w:hAnsi="Times New Roman" w:cs="Times New Roman"/>
          <w:i/>
          <w:color w:val="000000"/>
          <w:sz w:val="24"/>
          <w:szCs w:val="24"/>
        </w:rPr>
        <w:t>Ngoài không dính tướng, trong không động tâm</w:t>
      </w:r>
      <w:r>
        <w:rPr>
          <w:rFonts w:ascii="Times New Roman" w:eastAsia="Times New Roman" w:hAnsi="Times New Roman" w:cs="Times New Roman"/>
          <w:color w:val="000000"/>
          <w:sz w:val="24"/>
          <w:szCs w:val="24"/>
        </w:rPr>
        <w:t xml:space="preserve">”. Cảnh giới bên ngoài không làm chúng ta dính mắc, trong tâm chúng ta không khởi tham, sân, si. </w:t>
      </w:r>
    </w:p>
    <w:p w14:paraId="00000017" w14:textId="77777777" w:rsidR="007755D4" w:rsidRDefault="00E7769F"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người khoe với tôi, từ ngày họ tu pháp này họ cảm thấy rất khỏe, một lần họ ngồi thiền họ cảm thấy trên đầu</w:t>
      </w:r>
      <w:r>
        <w:rPr>
          <w:rFonts w:ascii="Times New Roman" w:eastAsia="Times New Roman" w:hAnsi="Times New Roman" w:cs="Times New Roman"/>
          <w:color w:val="000000"/>
          <w:sz w:val="24"/>
          <w:szCs w:val="24"/>
        </w:rPr>
        <w:t xml:space="preserve"> nóng ran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bốc hỏa. Đó là thiền của ma, rất nguy hiểm! Chúng ta rồi cũng sẽ phải chứng kiến sự ra đi của người thân và của chính mình</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Pháp</w:t>
      </w:r>
      <w:r>
        <w:rPr>
          <w:rFonts w:ascii="Times New Roman" w:eastAsia="Times New Roman" w:hAnsi="Times New Roman" w:cs="Times New Roman"/>
          <w:color w:val="000000"/>
          <w:sz w:val="24"/>
          <w:szCs w:val="24"/>
        </w:rPr>
        <w:t xml:space="preserve"> tu của nhà Phật nói rõ </w:t>
      </w:r>
      <w:r>
        <w:rPr>
          <w:rFonts w:ascii="Times New Roman" w:eastAsia="Times New Roman" w:hAnsi="Times New Roman" w:cs="Times New Roman"/>
          <w:sz w:val="24"/>
          <w:szCs w:val="24"/>
        </w:rPr>
        <w:t>cho</w:t>
      </w:r>
      <w:r>
        <w:rPr>
          <w:rFonts w:ascii="Times New Roman" w:eastAsia="Times New Roman" w:hAnsi="Times New Roman" w:cs="Times New Roman"/>
          <w:color w:val="000000"/>
          <w:sz w:val="24"/>
          <w:szCs w:val="24"/>
        </w:rPr>
        <w:t xml:space="preserve"> chúng ta về quy luật Sinh – Lão – Bệnh Tử</w:t>
      </w:r>
      <w:r>
        <w:rPr>
          <w:rFonts w:ascii="Times New Roman" w:eastAsia="Times New Roman" w:hAnsi="Times New Roman" w:cs="Times New Roman"/>
          <w:sz w:val="24"/>
          <w:szCs w:val="24"/>
        </w:rPr>
        <w:t>. Tà</w:t>
      </w:r>
      <w:r>
        <w:rPr>
          <w:rFonts w:ascii="Times New Roman" w:eastAsia="Times New Roman" w:hAnsi="Times New Roman" w:cs="Times New Roman"/>
          <w:color w:val="000000"/>
          <w:sz w:val="24"/>
          <w:szCs w:val="24"/>
        </w:rPr>
        <w:t xml:space="preserve"> đạo sẽ nói pháp tu của họ giúp chúng ta trường sinh, không già</w:t>
      </w:r>
      <w:r>
        <w:rPr>
          <w:rFonts w:ascii="Times New Roman" w:eastAsia="Times New Roman" w:hAnsi="Times New Roman" w:cs="Times New Roman"/>
          <w:sz w:val="24"/>
          <w:szCs w:val="24"/>
        </w:rPr>
        <w:t xml:space="preserve">, nếu </w:t>
      </w:r>
      <w:r>
        <w:rPr>
          <w:rFonts w:ascii="Times New Roman" w:eastAsia="Times New Roman" w:hAnsi="Times New Roman" w:cs="Times New Roman"/>
          <w:color w:val="000000"/>
          <w:sz w:val="24"/>
          <w:szCs w:val="24"/>
        </w:rPr>
        <w:t>chúng ta ảo tưởn</w:t>
      </w:r>
      <w:r>
        <w:rPr>
          <w:rFonts w:ascii="Times New Roman" w:eastAsia="Times New Roman" w:hAnsi="Times New Roman" w:cs="Times New Roman"/>
          <w:sz w:val="24"/>
          <w:szCs w:val="24"/>
        </w:rPr>
        <w:t>g,</w:t>
      </w:r>
      <w:r>
        <w:rPr>
          <w:rFonts w:ascii="Times New Roman" w:eastAsia="Times New Roman" w:hAnsi="Times New Roman" w:cs="Times New Roman"/>
          <w:color w:val="000000"/>
          <w:sz w:val="24"/>
          <w:szCs w:val="24"/>
        </w:rPr>
        <w:t xml:space="preserve"> tin vào những điều này thì khi vô thường đến, chúng ta sẽ khởi tâm sân hận vậy thì chúng ta sẽ đọa lạc. Tất cả pháp tu của Phật đều là tu tâm thanh tịnh, nếu tâm chúng </w:t>
      </w:r>
      <w:r>
        <w:rPr>
          <w:rFonts w:ascii="Times New Roman" w:eastAsia="Times New Roman" w:hAnsi="Times New Roman" w:cs="Times New Roman"/>
          <w:color w:val="000000"/>
          <w:sz w:val="24"/>
          <w:szCs w:val="24"/>
        </w:rPr>
        <w:t>ta không thanh tịnh thì chúng ta không phải là đang tu pháp Phật</w:t>
      </w:r>
      <w:r>
        <w:rPr>
          <w:rFonts w:ascii="Times New Roman" w:eastAsia="Times New Roman" w:hAnsi="Times New Roman" w:cs="Times New Roman"/>
          <w:sz w:val="24"/>
          <w:szCs w:val="24"/>
        </w:rPr>
        <w:t>!</w:t>
      </w:r>
    </w:p>
    <w:p w14:paraId="00000018" w14:textId="77777777" w:rsidR="007755D4"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9" w14:textId="77777777" w:rsidR="007755D4"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A" w14:textId="77777777" w:rsidR="007755D4"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5E16780B" w14:textId="77777777" w:rsidR="00D95AE3" w:rsidRDefault="00E7769F" w:rsidP="00D95AE3">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50A4D1EE" w:rsidR="007755D4" w:rsidRDefault="007755D4" w:rsidP="00D95AE3">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p>
    <w:sectPr w:rsidR="007755D4" w:rsidSect="00E7769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A5484" w14:textId="77777777" w:rsidR="00000000" w:rsidRDefault="00E7769F">
      <w:pPr>
        <w:spacing w:after="0" w:line="240" w:lineRule="auto"/>
        <w:ind w:left="0" w:hanging="2"/>
      </w:pPr>
      <w:r>
        <w:separator/>
      </w:r>
    </w:p>
  </w:endnote>
  <w:endnote w:type="continuationSeparator" w:id="0">
    <w:p w14:paraId="0E6807C7" w14:textId="77777777" w:rsidR="00000000" w:rsidRDefault="00E7769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0866" w14:textId="77777777" w:rsidR="00E7769F" w:rsidRDefault="00E7769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6738540" w:rsidR="007755D4" w:rsidRDefault="00E7769F">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D95AE3">
      <w:rPr>
        <w:noProof/>
        <w:color w:val="000000"/>
      </w:rPr>
      <w:t>1</w:t>
    </w:r>
    <w:r>
      <w:rPr>
        <w:color w:val="000000"/>
      </w:rPr>
      <w:fldChar w:fldCharType="end"/>
    </w:r>
  </w:p>
  <w:p w14:paraId="00000020" w14:textId="77777777" w:rsidR="007755D4" w:rsidRDefault="007755D4">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9004" w14:textId="77777777" w:rsidR="00E7769F" w:rsidRDefault="00E7769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B2D3" w14:textId="77777777" w:rsidR="00000000" w:rsidRDefault="00E7769F">
      <w:pPr>
        <w:spacing w:after="0" w:line="240" w:lineRule="auto"/>
        <w:ind w:left="0" w:hanging="2"/>
      </w:pPr>
      <w:r>
        <w:separator/>
      </w:r>
    </w:p>
  </w:footnote>
  <w:footnote w:type="continuationSeparator" w:id="0">
    <w:p w14:paraId="6C1AC550" w14:textId="77777777" w:rsidR="00000000" w:rsidRDefault="00E7769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06E0" w14:textId="77777777" w:rsidR="00E7769F" w:rsidRDefault="00E7769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ABF3" w14:textId="77777777" w:rsidR="00E7769F" w:rsidRDefault="00E7769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1C35" w14:textId="77777777" w:rsidR="00E7769F" w:rsidRDefault="00E7769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D4"/>
    <w:rsid w:val="007755D4"/>
    <w:rsid w:val="00D95AE3"/>
    <w:rsid w:val="00E7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5CCF7-C23B-4BAE-97E9-CDB20936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lxR4suIQWQbztwxb+f3rX+mIHw==">AMUW2mU87ty0CdQa4+2B54cxdl68jR7nNHGaVl/egiCoMbdMTinIVSt4M6s8OKe8/mIiim5aDkB8DzJzmOLCz86E+BYnyFnW/VeZsDyRl+q5F+vMlcgcAoY=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2023-03-09T21:45:00Z</dcterms:created>
  <dcterms:modified xsi:type="dcterms:W3CDTF">2023-03-10T02:58:00Z</dcterms:modified>
</cp:coreProperties>
</file>